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0A" w:rsidRDefault="00611F62" w:rsidP="00611F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1F62">
        <w:rPr>
          <w:rFonts w:ascii="Times New Roman" w:hAnsi="Times New Roman" w:cs="Times New Roman"/>
          <w:sz w:val="32"/>
          <w:szCs w:val="32"/>
        </w:rPr>
        <w:t xml:space="preserve">Výzva Ministerstva pôdohospodárstva a rozvoja vidieka </w:t>
      </w:r>
      <w:r w:rsidR="006B4012">
        <w:rPr>
          <w:rFonts w:ascii="Times New Roman" w:hAnsi="Times New Roman" w:cs="Times New Roman"/>
          <w:sz w:val="32"/>
          <w:szCs w:val="32"/>
        </w:rPr>
        <w:br/>
        <w:t xml:space="preserve">Slovenskej republiky </w:t>
      </w:r>
      <w:r w:rsidRPr="00611F62">
        <w:rPr>
          <w:rFonts w:ascii="Times New Roman" w:hAnsi="Times New Roman" w:cs="Times New Roman"/>
          <w:sz w:val="32"/>
          <w:szCs w:val="32"/>
        </w:rPr>
        <w:t xml:space="preserve">na predkladanie žiadostí o udelenie </w:t>
      </w:r>
      <w:r w:rsidR="006B4012">
        <w:rPr>
          <w:rFonts w:ascii="Times New Roman" w:hAnsi="Times New Roman" w:cs="Times New Roman"/>
          <w:sz w:val="32"/>
          <w:szCs w:val="32"/>
        </w:rPr>
        <w:br/>
      </w:r>
      <w:r w:rsidRPr="00611F62">
        <w:rPr>
          <w:rFonts w:ascii="Times New Roman" w:hAnsi="Times New Roman" w:cs="Times New Roman"/>
          <w:sz w:val="32"/>
          <w:szCs w:val="32"/>
        </w:rPr>
        <w:t>povolenia na novú výsadbu viniča</w:t>
      </w:r>
    </w:p>
    <w:p w:rsidR="00611F62" w:rsidRDefault="00611F62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03" w:rsidRDefault="00F05D03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62" w:rsidRPr="003D075A" w:rsidRDefault="00F05D03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AD">
        <w:rPr>
          <w:rFonts w:ascii="Times New Roman" w:hAnsi="Times New Roman" w:cs="Times New Roman"/>
          <w:b/>
          <w:sz w:val="24"/>
          <w:szCs w:val="24"/>
        </w:rPr>
        <w:t>Ministerstvo pôdohospodárstva a rozvoja vidieka Slovenskej republiky</w:t>
      </w:r>
      <w:r w:rsidR="00A51E7C" w:rsidRPr="006D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FE3">
        <w:rPr>
          <w:rFonts w:ascii="Times New Roman" w:hAnsi="Times New Roman" w:cs="Times New Roman"/>
          <w:sz w:val="24"/>
          <w:szCs w:val="24"/>
        </w:rPr>
        <w:t xml:space="preserve">(ďalej len „ministerstvo“) </w:t>
      </w:r>
      <w:r w:rsidR="00A51E7C" w:rsidRPr="006D4FAD">
        <w:rPr>
          <w:rFonts w:ascii="Times New Roman" w:hAnsi="Times New Roman" w:cs="Times New Roman"/>
          <w:b/>
          <w:sz w:val="24"/>
          <w:szCs w:val="24"/>
        </w:rPr>
        <w:t xml:space="preserve">môže v roku </w:t>
      </w:r>
      <w:r w:rsidR="00A51E7C" w:rsidRPr="003D075A">
        <w:rPr>
          <w:rFonts w:ascii="Times New Roman" w:hAnsi="Times New Roman" w:cs="Times New Roman"/>
          <w:b/>
          <w:sz w:val="24"/>
          <w:szCs w:val="24"/>
        </w:rPr>
        <w:t xml:space="preserve">2016 udeliť </w:t>
      </w:r>
      <w:r w:rsidR="001E2A87" w:rsidRPr="003D075A">
        <w:rPr>
          <w:rFonts w:ascii="Times New Roman" w:hAnsi="Times New Roman" w:cs="Times New Roman"/>
          <w:b/>
          <w:sz w:val="24"/>
          <w:szCs w:val="24"/>
        </w:rPr>
        <w:t>povolenia</w:t>
      </w:r>
      <w:r w:rsidR="00A51E7C" w:rsidRPr="003D075A">
        <w:rPr>
          <w:rFonts w:ascii="Times New Roman" w:hAnsi="Times New Roman" w:cs="Times New Roman"/>
          <w:b/>
          <w:sz w:val="24"/>
          <w:szCs w:val="24"/>
        </w:rPr>
        <w:t xml:space="preserve"> na novú výsadbu viniča </w:t>
      </w:r>
      <w:r w:rsidR="001E2A87" w:rsidRPr="003D075A">
        <w:rPr>
          <w:rFonts w:ascii="Times New Roman" w:hAnsi="Times New Roman" w:cs="Times New Roman"/>
          <w:sz w:val="24"/>
          <w:szCs w:val="24"/>
        </w:rPr>
        <w:t xml:space="preserve">(ďalej len „povolenie“) </w:t>
      </w:r>
      <w:r w:rsidR="00A51E7C" w:rsidRPr="003D075A">
        <w:rPr>
          <w:rFonts w:ascii="Times New Roman" w:hAnsi="Times New Roman" w:cs="Times New Roman"/>
          <w:b/>
          <w:sz w:val="24"/>
          <w:szCs w:val="24"/>
        </w:rPr>
        <w:t>na celkovej ploche 18</w:t>
      </w:r>
      <w:r w:rsidR="003D075A" w:rsidRPr="003D075A">
        <w:rPr>
          <w:rFonts w:ascii="Times New Roman" w:hAnsi="Times New Roman" w:cs="Times New Roman"/>
          <w:b/>
          <w:sz w:val="24"/>
          <w:szCs w:val="24"/>
        </w:rPr>
        <w:t>4</w:t>
      </w:r>
      <w:r w:rsidR="00EB3621">
        <w:rPr>
          <w:rFonts w:ascii="Times New Roman" w:hAnsi="Times New Roman" w:cs="Times New Roman"/>
          <w:b/>
          <w:sz w:val="24"/>
          <w:szCs w:val="24"/>
        </w:rPr>
        <w:t>,37</w:t>
      </w:r>
      <w:r w:rsidR="00A51E7C" w:rsidRPr="003D075A">
        <w:rPr>
          <w:rFonts w:ascii="Times New Roman" w:hAnsi="Times New Roman" w:cs="Times New Roman"/>
          <w:b/>
          <w:sz w:val="24"/>
          <w:szCs w:val="24"/>
        </w:rPr>
        <w:t xml:space="preserve"> ha.</w:t>
      </w:r>
      <w:r w:rsidR="002A49A6" w:rsidRPr="003D075A">
        <w:rPr>
          <w:rFonts w:ascii="Times New Roman" w:hAnsi="Times New Roman" w:cs="Times New Roman"/>
          <w:sz w:val="24"/>
          <w:szCs w:val="24"/>
        </w:rPr>
        <w:t xml:space="preserve"> Táto plocha bola určená </w:t>
      </w:r>
      <w:r w:rsidR="00DB35C1" w:rsidRPr="003D075A">
        <w:rPr>
          <w:rFonts w:ascii="Times New Roman" w:hAnsi="Times New Roman" w:cs="Times New Roman"/>
          <w:sz w:val="24"/>
          <w:szCs w:val="24"/>
        </w:rPr>
        <w:t xml:space="preserve">podľa čl. 63 ods. 1 nariadenia (EÚ) č. 1308/2013 </w:t>
      </w:r>
      <w:r w:rsidR="002A49A6" w:rsidRPr="003D075A">
        <w:rPr>
          <w:rFonts w:ascii="Times New Roman" w:hAnsi="Times New Roman" w:cs="Times New Roman"/>
          <w:sz w:val="24"/>
          <w:szCs w:val="24"/>
        </w:rPr>
        <w:t xml:space="preserve">ako 1 % </w:t>
      </w:r>
      <w:r w:rsidR="00972C31" w:rsidRPr="003D075A">
        <w:rPr>
          <w:rFonts w:ascii="Times New Roman" w:hAnsi="Times New Roman" w:cs="Times New Roman"/>
          <w:sz w:val="24"/>
          <w:szCs w:val="24"/>
        </w:rPr>
        <w:t xml:space="preserve">vinohradníckej </w:t>
      </w:r>
      <w:r w:rsidR="002A49A6" w:rsidRPr="003D075A">
        <w:rPr>
          <w:rFonts w:ascii="Times New Roman" w:hAnsi="Times New Roman" w:cs="Times New Roman"/>
          <w:sz w:val="24"/>
          <w:szCs w:val="24"/>
        </w:rPr>
        <w:t>plochy</w:t>
      </w:r>
      <w:r w:rsidR="00802ED6" w:rsidRPr="003D075A">
        <w:rPr>
          <w:rFonts w:ascii="Times New Roman" w:hAnsi="Times New Roman" w:cs="Times New Roman"/>
          <w:sz w:val="24"/>
          <w:szCs w:val="24"/>
        </w:rPr>
        <w:t xml:space="preserve"> </w:t>
      </w:r>
      <w:r w:rsidR="00972C31" w:rsidRPr="003D075A">
        <w:rPr>
          <w:rFonts w:ascii="Times New Roman" w:hAnsi="Times New Roman" w:cs="Times New Roman"/>
          <w:sz w:val="24"/>
          <w:szCs w:val="24"/>
        </w:rPr>
        <w:t xml:space="preserve">na </w:t>
      </w:r>
      <w:r w:rsidR="00802ED6" w:rsidRPr="003D075A">
        <w:rPr>
          <w:rFonts w:ascii="Times New Roman" w:hAnsi="Times New Roman" w:cs="Times New Roman"/>
          <w:sz w:val="24"/>
          <w:szCs w:val="24"/>
        </w:rPr>
        <w:t>územ</w:t>
      </w:r>
      <w:r w:rsidR="00972C31" w:rsidRPr="003D075A">
        <w:rPr>
          <w:rFonts w:ascii="Times New Roman" w:hAnsi="Times New Roman" w:cs="Times New Roman"/>
          <w:sz w:val="24"/>
          <w:szCs w:val="24"/>
        </w:rPr>
        <w:t>í</w:t>
      </w:r>
      <w:r w:rsidR="00802ED6" w:rsidRPr="003D075A">
        <w:rPr>
          <w:rFonts w:ascii="Times New Roman" w:hAnsi="Times New Roman" w:cs="Times New Roman"/>
          <w:sz w:val="24"/>
          <w:szCs w:val="24"/>
        </w:rPr>
        <w:t xml:space="preserve"> Slovenskej republiky, ktorá bola</w:t>
      </w:r>
      <w:r w:rsidR="002A49A6" w:rsidRPr="003D075A">
        <w:rPr>
          <w:rFonts w:ascii="Times New Roman" w:hAnsi="Times New Roman" w:cs="Times New Roman"/>
          <w:sz w:val="24"/>
          <w:szCs w:val="24"/>
        </w:rPr>
        <w:t xml:space="preserve"> vysaden</w:t>
      </w:r>
      <w:r w:rsidR="00802ED6" w:rsidRPr="003D075A">
        <w:rPr>
          <w:rFonts w:ascii="Times New Roman" w:hAnsi="Times New Roman" w:cs="Times New Roman"/>
          <w:sz w:val="24"/>
          <w:szCs w:val="24"/>
        </w:rPr>
        <w:t>á</w:t>
      </w:r>
      <w:r w:rsidR="002A49A6" w:rsidRPr="003D075A">
        <w:rPr>
          <w:rFonts w:ascii="Times New Roman" w:hAnsi="Times New Roman" w:cs="Times New Roman"/>
          <w:sz w:val="24"/>
          <w:szCs w:val="24"/>
        </w:rPr>
        <w:t xml:space="preserve"> viničom</w:t>
      </w:r>
      <w:r w:rsidR="00E03B41" w:rsidRPr="003D075A">
        <w:rPr>
          <w:rFonts w:ascii="Times New Roman" w:hAnsi="Times New Roman" w:cs="Times New Roman"/>
          <w:sz w:val="24"/>
          <w:szCs w:val="24"/>
        </w:rPr>
        <w:t xml:space="preserve"> ku dňu 31. júla 2015.</w:t>
      </w:r>
    </w:p>
    <w:p w:rsidR="003015F0" w:rsidRPr="003D075A" w:rsidRDefault="003015F0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D4" w:rsidRPr="003D075A" w:rsidRDefault="00235F6B" w:rsidP="00235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5A">
        <w:rPr>
          <w:rFonts w:ascii="Times New Roman" w:hAnsi="Times New Roman" w:cs="Times New Roman"/>
          <w:sz w:val="24"/>
          <w:szCs w:val="24"/>
        </w:rPr>
        <w:t xml:space="preserve">Pri udeľovaní povolení v roku 2016 ministerstvo nebude uplatňovať osobitné kritériá </w:t>
      </w:r>
      <w:r w:rsidRPr="003D075A">
        <w:rPr>
          <w:rFonts w:ascii="Times New Roman" w:hAnsi="Times New Roman" w:cs="Times New Roman"/>
          <w:sz w:val="24"/>
          <w:szCs w:val="24"/>
        </w:rPr>
        <w:br/>
        <w:t xml:space="preserve">podľa čl. 64 ods. 1 písm. a) až d) </w:t>
      </w:r>
      <w:r w:rsidR="00AB4C3B" w:rsidRPr="003D075A">
        <w:rPr>
          <w:rFonts w:ascii="Times New Roman" w:hAnsi="Times New Roman" w:cs="Times New Roman"/>
          <w:sz w:val="24"/>
          <w:szCs w:val="24"/>
        </w:rPr>
        <w:t xml:space="preserve">a </w:t>
      </w:r>
      <w:r w:rsidRPr="003D075A">
        <w:rPr>
          <w:rFonts w:ascii="Times New Roman" w:hAnsi="Times New Roman" w:cs="Times New Roman"/>
          <w:sz w:val="24"/>
          <w:szCs w:val="24"/>
        </w:rPr>
        <w:t xml:space="preserve">ani podľa ods. 2 písm. a) až h) nariadenia (EÚ) </w:t>
      </w:r>
      <w:r w:rsidR="00AB4C3B" w:rsidRPr="003D075A">
        <w:rPr>
          <w:rFonts w:ascii="Times New Roman" w:hAnsi="Times New Roman" w:cs="Times New Roman"/>
          <w:sz w:val="24"/>
          <w:szCs w:val="24"/>
        </w:rPr>
        <w:br/>
      </w:r>
      <w:r w:rsidRPr="003D075A">
        <w:rPr>
          <w:rFonts w:ascii="Times New Roman" w:hAnsi="Times New Roman" w:cs="Times New Roman"/>
          <w:sz w:val="24"/>
          <w:szCs w:val="24"/>
        </w:rPr>
        <w:t>č. 1308/2013.</w:t>
      </w:r>
    </w:p>
    <w:p w:rsidR="00235F6B" w:rsidRPr="003D075A" w:rsidRDefault="00235F6B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F0" w:rsidRDefault="00F02FE3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5A">
        <w:rPr>
          <w:rFonts w:ascii="Times New Roman" w:hAnsi="Times New Roman" w:cs="Times New Roman"/>
          <w:sz w:val="24"/>
          <w:szCs w:val="24"/>
        </w:rPr>
        <w:t xml:space="preserve">Ak celková plocha, na ktorej budú </w:t>
      </w:r>
      <w:r w:rsidR="0051150E" w:rsidRPr="003D075A">
        <w:rPr>
          <w:rFonts w:ascii="Times New Roman" w:hAnsi="Times New Roman" w:cs="Times New Roman"/>
          <w:sz w:val="24"/>
          <w:szCs w:val="24"/>
        </w:rPr>
        <w:t xml:space="preserve">oprávnení </w:t>
      </w:r>
      <w:r w:rsidRPr="003D075A">
        <w:rPr>
          <w:rFonts w:ascii="Times New Roman" w:hAnsi="Times New Roman" w:cs="Times New Roman"/>
          <w:sz w:val="24"/>
          <w:szCs w:val="24"/>
        </w:rPr>
        <w:t>žiadatelia žiadať o udelenie povolenia presiahne 18</w:t>
      </w:r>
      <w:r w:rsidR="003D075A" w:rsidRPr="003D075A">
        <w:rPr>
          <w:rFonts w:ascii="Times New Roman" w:hAnsi="Times New Roman" w:cs="Times New Roman"/>
          <w:sz w:val="24"/>
          <w:szCs w:val="24"/>
        </w:rPr>
        <w:t>4</w:t>
      </w:r>
      <w:r w:rsidR="00EB3621">
        <w:rPr>
          <w:rFonts w:ascii="Times New Roman" w:hAnsi="Times New Roman" w:cs="Times New Roman"/>
          <w:sz w:val="24"/>
          <w:szCs w:val="24"/>
        </w:rPr>
        <w:t>,37</w:t>
      </w:r>
      <w:r w:rsidRPr="003D075A">
        <w:rPr>
          <w:rFonts w:ascii="Times New Roman" w:hAnsi="Times New Roman" w:cs="Times New Roman"/>
          <w:sz w:val="24"/>
          <w:szCs w:val="24"/>
        </w:rPr>
        <w:t xml:space="preserve"> ha, 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ktoré má Slovenská republika </w:t>
      </w:r>
      <w:r w:rsidR="00AC6A16" w:rsidRPr="003D075A">
        <w:rPr>
          <w:rFonts w:ascii="Times New Roman" w:hAnsi="Times New Roman" w:cs="Times New Roman"/>
          <w:sz w:val="24"/>
          <w:szCs w:val="24"/>
        </w:rPr>
        <w:t>v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 rok</w:t>
      </w:r>
      <w:r w:rsidR="00AC6A16" w:rsidRPr="003D075A">
        <w:rPr>
          <w:rFonts w:ascii="Times New Roman" w:hAnsi="Times New Roman" w:cs="Times New Roman"/>
          <w:sz w:val="24"/>
          <w:szCs w:val="24"/>
        </w:rPr>
        <w:t>u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 2016 k dispozícii, </w:t>
      </w:r>
      <w:r w:rsidR="00070F0A" w:rsidRPr="003D075A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C95EC8" w:rsidRPr="003D075A">
        <w:rPr>
          <w:rFonts w:ascii="Times New Roman" w:hAnsi="Times New Roman" w:cs="Times New Roman"/>
          <w:sz w:val="24"/>
          <w:szCs w:val="24"/>
        </w:rPr>
        <w:t>ho</w:t>
      </w:r>
      <w:r w:rsidR="00070F0A" w:rsidRPr="003D075A">
        <w:rPr>
          <w:rFonts w:ascii="Times New Roman" w:hAnsi="Times New Roman" w:cs="Times New Roman"/>
          <w:sz w:val="24"/>
          <w:szCs w:val="24"/>
        </w:rPr>
        <w:t xml:space="preserve"> 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každému oprávnenému žiadateľovi </w:t>
      </w:r>
      <w:r w:rsidR="00740F19" w:rsidRPr="003D075A">
        <w:rPr>
          <w:rFonts w:ascii="Times New Roman" w:hAnsi="Times New Roman" w:cs="Times New Roman"/>
          <w:sz w:val="24"/>
          <w:szCs w:val="24"/>
        </w:rPr>
        <w:t xml:space="preserve">udelí </w:t>
      </w:r>
      <w:r w:rsidR="00392E81" w:rsidRPr="003D075A">
        <w:rPr>
          <w:rFonts w:ascii="Times New Roman" w:hAnsi="Times New Roman" w:cs="Times New Roman"/>
          <w:sz w:val="24"/>
          <w:szCs w:val="24"/>
        </w:rPr>
        <w:t>len na ploch</w:t>
      </w:r>
      <w:r w:rsidR="0051150E" w:rsidRPr="003D075A">
        <w:rPr>
          <w:rFonts w:ascii="Times New Roman" w:hAnsi="Times New Roman" w:cs="Times New Roman"/>
          <w:sz w:val="24"/>
          <w:szCs w:val="24"/>
        </w:rPr>
        <w:t>e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, ktorej veľkosť </w:t>
      </w:r>
      <w:r w:rsidR="005226D0" w:rsidRPr="003D075A">
        <w:rPr>
          <w:rFonts w:ascii="Times New Roman" w:hAnsi="Times New Roman" w:cs="Times New Roman"/>
          <w:sz w:val="24"/>
          <w:szCs w:val="24"/>
        </w:rPr>
        <w:t>bude zodpovedať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 súčin</w:t>
      </w:r>
      <w:r w:rsidR="005226D0" w:rsidRPr="003D075A">
        <w:rPr>
          <w:rFonts w:ascii="Times New Roman" w:hAnsi="Times New Roman" w:cs="Times New Roman"/>
          <w:sz w:val="24"/>
          <w:szCs w:val="24"/>
        </w:rPr>
        <w:t>u</w:t>
      </w:r>
      <w:r w:rsidR="00392E81" w:rsidRPr="003D075A">
        <w:rPr>
          <w:rFonts w:ascii="Times New Roman" w:hAnsi="Times New Roman" w:cs="Times New Roman"/>
          <w:sz w:val="24"/>
          <w:szCs w:val="24"/>
        </w:rPr>
        <w:t xml:space="preserve"> výmery požadovanej plochy, na ktorej možno </w:t>
      </w:r>
      <w:r w:rsidR="001E2A87" w:rsidRPr="003D075A">
        <w:rPr>
          <w:rFonts w:ascii="Times New Roman" w:hAnsi="Times New Roman" w:cs="Times New Roman"/>
          <w:sz w:val="24"/>
          <w:szCs w:val="24"/>
        </w:rPr>
        <w:t>povoleni</w:t>
      </w:r>
      <w:r w:rsidR="00DE519B" w:rsidRPr="003D075A">
        <w:rPr>
          <w:rFonts w:ascii="Times New Roman" w:hAnsi="Times New Roman" w:cs="Times New Roman"/>
          <w:sz w:val="24"/>
          <w:szCs w:val="24"/>
        </w:rPr>
        <w:t>e</w:t>
      </w:r>
      <w:r w:rsidR="001E2A87" w:rsidRPr="003D075A">
        <w:rPr>
          <w:rFonts w:ascii="Times New Roman" w:hAnsi="Times New Roman" w:cs="Times New Roman"/>
          <w:sz w:val="24"/>
          <w:szCs w:val="24"/>
        </w:rPr>
        <w:t xml:space="preserve"> udeliť</w:t>
      </w:r>
      <w:r w:rsidR="00F77939" w:rsidRPr="003D075A">
        <w:rPr>
          <w:rFonts w:ascii="Times New Roman" w:hAnsi="Times New Roman" w:cs="Times New Roman"/>
          <w:sz w:val="24"/>
          <w:szCs w:val="24"/>
        </w:rPr>
        <w:t xml:space="preserve"> a koeficientu krátenia, ktorý bude určený ako podiel čísla 18</w:t>
      </w:r>
      <w:r w:rsidR="003D075A" w:rsidRPr="003D075A">
        <w:rPr>
          <w:rFonts w:ascii="Times New Roman" w:hAnsi="Times New Roman" w:cs="Times New Roman"/>
          <w:sz w:val="24"/>
          <w:szCs w:val="24"/>
        </w:rPr>
        <w:t>4</w:t>
      </w:r>
      <w:r w:rsidR="00EB3621">
        <w:rPr>
          <w:rFonts w:ascii="Times New Roman" w:hAnsi="Times New Roman" w:cs="Times New Roman"/>
          <w:sz w:val="24"/>
          <w:szCs w:val="24"/>
        </w:rPr>
        <w:t>,37</w:t>
      </w:r>
      <w:r w:rsidR="00F77939" w:rsidRPr="003D075A">
        <w:rPr>
          <w:rFonts w:ascii="Times New Roman" w:hAnsi="Times New Roman" w:cs="Times New Roman"/>
          <w:sz w:val="24"/>
          <w:szCs w:val="24"/>
        </w:rPr>
        <w:t xml:space="preserve"> a</w:t>
      </w:r>
      <w:r w:rsidR="00547A2C" w:rsidRPr="003D075A">
        <w:rPr>
          <w:rFonts w:ascii="Times New Roman" w:hAnsi="Times New Roman" w:cs="Times New Roman"/>
          <w:sz w:val="24"/>
          <w:szCs w:val="24"/>
        </w:rPr>
        <w:t xml:space="preserve"> súhrnnej </w:t>
      </w:r>
      <w:r w:rsidR="00F77939" w:rsidRPr="003D075A">
        <w:rPr>
          <w:rFonts w:ascii="Times New Roman" w:hAnsi="Times New Roman" w:cs="Times New Roman"/>
          <w:sz w:val="24"/>
          <w:szCs w:val="24"/>
        </w:rPr>
        <w:t xml:space="preserve">výmery celkovej plochy, na ktorej všetci oprávnení žiadatelia o udelenie povolení </w:t>
      </w:r>
      <w:r w:rsidR="0029215B" w:rsidRPr="003D075A">
        <w:rPr>
          <w:rFonts w:ascii="Times New Roman" w:hAnsi="Times New Roman" w:cs="Times New Roman"/>
          <w:sz w:val="24"/>
          <w:szCs w:val="24"/>
        </w:rPr>
        <w:t xml:space="preserve">žiadajú </w:t>
      </w:r>
      <w:r w:rsidR="00F77939" w:rsidRPr="003D075A">
        <w:rPr>
          <w:rFonts w:ascii="Times New Roman" w:hAnsi="Times New Roman" w:cs="Times New Roman"/>
          <w:sz w:val="24"/>
          <w:szCs w:val="24"/>
        </w:rPr>
        <w:t>a na ktorej</w:t>
      </w:r>
      <w:r w:rsidR="00F77939">
        <w:rPr>
          <w:rFonts w:ascii="Times New Roman" w:hAnsi="Times New Roman" w:cs="Times New Roman"/>
          <w:sz w:val="24"/>
          <w:szCs w:val="24"/>
        </w:rPr>
        <w:t xml:space="preserve"> ich </w:t>
      </w:r>
      <w:r w:rsidR="0029215B">
        <w:rPr>
          <w:rFonts w:ascii="Times New Roman" w:hAnsi="Times New Roman" w:cs="Times New Roman"/>
          <w:sz w:val="24"/>
          <w:szCs w:val="24"/>
        </w:rPr>
        <w:t xml:space="preserve">zároveň </w:t>
      </w:r>
      <w:r w:rsidR="00F77939">
        <w:rPr>
          <w:rFonts w:ascii="Times New Roman" w:hAnsi="Times New Roman" w:cs="Times New Roman"/>
          <w:sz w:val="24"/>
          <w:szCs w:val="24"/>
        </w:rPr>
        <w:t>možno udeliť.</w:t>
      </w:r>
    </w:p>
    <w:p w:rsidR="00CA0277" w:rsidRDefault="00CA0277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77" w:rsidRDefault="00CA0277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61">
        <w:rPr>
          <w:rFonts w:ascii="Times New Roman" w:hAnsi="Times New Roman" w:cs="Times New Roman"/>
          <w:b/>
          <w:sz w:val="24"/>
          <w:szCs w:val="24"/>
        </w:rPr>
        <w:t xml:space="preserve">Oprávneným žiadateľom o povolenie je fyzická osoba alebo právnická osoba, ktorá svoju žiadosť o udelenie povolenia podala </w:t>
      </w:r>
      <w:r w:rsidR="00A86998" w:rsidRPr="00200761">
        <w:rPr>
          <w:rFonts w:ascii="Times New Roman" w:hAnsi="Times New Roman" w:cs="Times New Roman"/>
          <w:b/>
          <w:sz w:val="24"/>
          <w:szCs w:val="24"/>
        </w:rPr>
        <w:t xml:space="preserve">ministerstvu </w:t>
      </w:r>
      <w:r w:rsidRPr="00200761">
        <w:rPr>
          <w:rFonts w:ascii="Times New Roman" w:hAnsi="Times New Roman" w:cs="Times New Roman"/>
          <w:b/>
          <w:sz w:val="24"/>
          <w:szCs w:val="24"/>
        </w:rPr>
        <w:t>do 30. apríla 2016</w:t>
      </w:r>
      <w:r w:rsidR="00C7321E">
        <w:rPr>
          <w:rFonts w:ascii="Times New Roman" w:hAnsi="Times New Roman" w:cs="Times New Roman"/>
          <w:sz w:val="24"/>
          <w:szCs w:val="24"/>
        </w:rPr>
        <w:t xml:space="preserve"> a ktorej rozsah spôsobilosti na právne úkony podanie takejto žiadosti nevylučuje.</w:t>
      </w:r>
    </w:p>
    <w:p w:rsidR="009D2716" w:rsidRDefault="009D2716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16" w:rsidRDefault="009D2716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</w:t>
      </w:r>
      <w:r w:rsidR="006810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nie možno udeliť na poľnohospodárskom pozemku alebo na jeho časti, ktorú je príslušný žiadateľ oprávnený užívať na </w:t>
      </w:r>
      <w:r w:rsidR="001E3B2F">
        <w:rPr>
          <w:rFonts w:ascii="Times New Roman" w:hAnsi="Times New Roman" w:cs="Times New Roman"/>
          <w:sz w:val="24"/>
          <w:szCs w:val="24"/>
        </w:rPr>
        <w:t xml:space="preserve">účely </w:t>
      </w:r>
      <w:r>
        <w:rPr>
          <w:rFonts w:ascii="Times New Roman" w:hAnsi="Times New Roman" w:cs="Times New Roman"/>
          <w:sz w:val="24"/>
          <w:szCs w:val="24"/>
        </w:rPr>
        <w:t>výsadb</w:t>
      </w:r>
      <w:r w:rsidR="001E3B2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viniča.</w:t>
      </w:r>
      <w:r w:rsidR="005A2D41">
        <w:rPr>
          <w:rFonts w:ascii="Times New Roman" w:hAnsi="Times New Roman" w:cs="Times New Roman"/>
          <w:sz w:val="24"/>
          <w:szCs w:val="24"/>
        </w:rPr>
        <w:t xml:space="preserve"> </w:t>
      </w:r>
      <w:r w:rsidR="005A2D41" w:rsidRPr="009348AD">
        <w:rPr>
          <w:rFonts w:ascii="Times New Roman" w:hAnsi="Times New Roman" w:cs="Times New Roman"/>
          <w:b/>
          <w:sz w:val="24"/>
          <w:szCs w:val="24"/>
        </w:rPr>
        <w:t xml:space="preserve">Žiadateľ teda musí byť vlastníkom tohto pozemku, jeho nájomcom alebo nájomcom požadovanej časti, prípadne vypožičiavateľom </w:t>
      </w:r>
      <w:r w:rsidR="00CA46B7">
        <w:rPr>
          <w:rFonts w:ascii="Times New Roman" w:hAnsi="Times New Roman" w:cs="Times New Roman"/>
          <w:b/>
          <w:sz w:val="24"/>
          <w:szCs w:val="24"/>
        </w:rPr>
        <w:t xml:space="preserve">pozemku </w:t>
      </w:r>
      <w:r w:rsidR="005A2D41" w:rsidRPr="009348AD">
        <w:rPr>
          <w:rFonts w:ascii="Times New Roman" w:hAnsi="Times New Roman" w:cs="Times New Roman"/>
          <w:b/>
          <w:sz w:val="24"/>
          <w:szCs w:val="24"/>
        </w:rPr>
        <w:t>s užívacím právom zahŕňajúcim výsadbu viniča.</w:t>
      </w:r>
    </w:p>
    <w:p w:rsidR="00FD0AE1" w:rsidRDefault="00FD0AE1" w:rsidP="0061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E1" w:rsidRDefault="00FD0AE1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žiadateľ vlastníkom pozemku, na ktorom žiada o udelenie </w:t>
      </w:r>
      <w:r w:rsidR="00AA4C63">
        <w:rPr>
          <w:rFonts w:ascii="Times New Roman" w:hAnsi="Times New Roman" w:cs="Times New Roman"/>
          <w:sz w:val="24"/>
          <w:szCs w:val="24"/>
        </w:rPr>
        <w:t xml:space="preserve">povolenia, </w:t>
      </w:r>
      <w:r w:rsidR="000976CB">
        <w:rPr>
          <w:rFonts w:ascii="Times New Roman" w:hAnsi="Times New Roman" w:cs="Times New Roman"/>
          <w:sz w:val="24"/>
          <w:szCs w:val="24"/>
        </w:rPr>
        <w:t>tak túto skutočnosť osvedčuje výpisom alebo kópiou z príslušného listu vlastníctva (ďalej len „LV“)</w:t>
      </w:r>
      <w:r w:rsidR="00CD1E16">
        <w:rPr>
          <w:rFonts w:ascii="Times New Roman" w:hAnsi="Times New Roman" w:cs="Times New Roman"/>
          <w:sz w:val="24"/>
          <w:szCs w:val="24"/>
        </w:rPr>
        <w:t xml:space="preserve">, prípadne </w:t>
      </w:r>
      <w:r w:rsidR="00CD1E16" w:rsidRPr="00CD1E16">
        <w:rPr>
          <w:rFonts w:ascii="Times New Roman" w:hAnsi="Times New Roman" w:cs="Times New Roman"/>
          <w:bCs/>
          <w:sz w:val="24"/>
          <w:szCs w:val="24"/>
        </w:rPr>
        <w:t>listinn</w:t>
      </w:r>
      <w:r w:rsidR="00CD1E16">
        <w:rPr>
          <w:rFonts w:ascii="Times New Roman" w:hAnsi="Times New Roman" w:cs="Times New Roman"/>
          <w:bCs/>
          <w:sz w:val="24"/>
          <w:szCs w:val="24"/>
        </w:rPr>
        <w:t>ou</w:t>
      </w:r>
      <w:r w:rsidR="00CD1E16" w:rsidRPr="00CD1E16">
        <w:rPr>
          <w:rFonts w:ascii="Times New Roman" w:hAnsi="Times New Roman" w:cs="Times New Roman"/>
          <w:bCs/>
          <w:sz w:val="24"/>
          <w:szCs w:val="24"/>
        </w:rPr>
        <w:t xml:space="preserve"> podob</w:t>
      </w:r>
      <w:r w:rsidR="001E3B2F">
        <w:rPr>
          <w:rFonts w:ascii="Times New Roman" w:hAnsi="Times New Roman" w:cs="Times New Roman"/>
          <w:bCs/>
          <w:sz w:val="24"/>
          <w:szCs w:val="24"/>
        </w:rPr>
        <w:t>o</w:t>
      </w:r>
      <w:r w:rsidR="00CD1E16" w:rsidRPr="00CD1E16">
        <w:rPr>
          <w:rFonts w:ascii="Times New Roman" w:hAnsi="Times New Roman" w:cs="Times New Roman"/>
          <w:bCs/>
          <w:sz w:val="24"/>
          <w:szCs w:val="24"/>
        </w:rPr>
        <w:t>u elektronického odpisu výpisu</w:t>
      </w:r>
      <w:r w:rsidR="00CD1E16">
        <w:rPr>
          <w:rFonts w:ascii="Times New Roman" w:hAnsi="Times New Roman" w:cs="Times New Roman"/>
          <w:bCs/>
          <w:sz w:val="24"/>
          <w:szCs w:val="24"/>
        </w:rPr>
        <w:t xml:space="preserve"> z LV</w:t>
      </w:r>
      <w:r w:rsidR="000976CB">
        <w:rPr>
          <w:rFonts w:ascii="Times New Roman" w:hAnsi="Times New Roman" w:cs="Times New Roman"/>
          <w:sz w:val="24"/>
          <w:szCs w:val="24"/>
        </w:rPr>
        <w:t xml:space="preserve">. </w:t>
      </w:r>
      <w:r w:rsidR="000976CB" w:rsidRPr="0089129F">
        <w:rPr>
          <w:rFonts w:ascii="Times New Roman" w:hAnsi="Times New Roman" w:cs="Times New Roman"/>
          <w:b/>
          <w:sz w:val="24"/>
          <w:szCs w:val="24"/>
        </w:rPr>
        <w:t xml:space="preserve">Výpis alebo kópiu LV </w:t>
      </w:r>
      <w:r w:rsidR="00E91330" w:rsidRPr="0089129F">
        <w:rPr>
          <w:rFonts w:ascii="Times New Roman" w:hAnsi="Times New Roman" w:cs="Times New Roman"/>
          <w:b/>
          <w:sz w:val="24"/>
          <w:szCs w:val="24"/>
        </w:rPr>
        <w:t>vyhotovuje okresný úrad</w:t>
      </w:r>
      <w:r w:rsidR="00CD1E16" w:rsidRPr="0089129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D1E16" w:rsidRPr="0089129F">
        <w:rPr>
          <w:rFonts w:ascii="Times New Roman" w:hAnsi="Times New Roman" w:cs="Times New Roman"/>
          <w:b/>
          <w:bCs/>
          <w:sz w:val="24"/>
          <w:szCs w:val="24"/>
        </w:rPr>
        <w:t>listinnú podobu elektronického odpisu výpisu z LV osvedčuje integrované obslužné miesto, pričom register prevádzkarní integrovaných obslužných miest je zverejnený na webovom sídle Ministerstva financií Slovenskej republiky.</w:t>
      </w:r>
      <w:r w:rsidR="00891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29F" w:rsidRPr="0020286C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Informácie z webového sídla Úradu geodézie, kartografie a katastra Slovenskej republiky</w:t>
      </w:r>
      <w:r w:rsidR="0042180F" w:rsidRPr="00202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2180F" w:rsidRPr="0020286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hyperlink r:id="rId7" w:history="1">
        <w:r w:rsidR="0042180F" w:rsidRPr="0020286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www.katasterportal.sk</w:t>
        </w:r>
      </w:hyperlink>
      <w:r w:rsidR="0042180F" w:rsidRPr="002028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) </w:t>
      </w:r>
      <w:r w:rsidR="0020286C" w:rsidRPr="0020286C">
        <w:rPr>
          <w:rFonts w:ascii="Times New Roman" w:hAnsi="Times New Roman" w:cs="Times New Roman"/>
          <w:b/>
          <w:bCs/>
          <w:sz w:val="24"/>
          <w:szCs w:val="24"/>
          <w:u w:val="single"/>
        </w:rPr>
        <w:t>však nie sú na účely konania</w:t>
      </w:r>
      <w:r w:rsidR="00871F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 udelení povolenia dostatočné.</w:t>
      </w:r>
    </w:p>
    <w:p w:rsidR="00EF2A7B" w:rsidRDefault="00EF2A7B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A7B" w:rsidRDefault="00EF2A7B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 je žiadateľ len podielovým spoluvlastníkom pozemku</w:t>
      </w:r>
      <w:r w:rsidRPr="00EF2A7B">
        <w:rPr>
          <w:rFonts w:ascii="Times New Roman" w:hAnsi="Times New Roman" w:cs="Times New Roman"/>
          <w:bCs/>
          <w:sz w:val="24"/>
          <w:szCs w:val="24"/>
        </w:rPr>
        <w:t>, na ktorom žiada o udelenie povolenia,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tak </w:t>
      </w:r>
      <w:r w:rsidR="00D93F2C">
        <w:rPr>
          <w:rFonts w:ascii="Times New Roman" w:hAnsi="Times New Roman" w:cs="Times New Roman"/>
          <w:bCs/>
          <w:sz w:val="24"/>
          <w:szCs w:val="24"/>
        </w:rPr>
        <w:t xml:space="preserve">na účely udelenia povolenia potrebuje súhlas ostatných podielových spoluvlastníkov, ktorých súčet spoluvlastníckych podielov </w:t>
      </w:r>
      <w:r w:rsidR="00EA1B50">
        <w:rPr>
          <w:rFonts w:ascii="Times New Roman" w:hAnsi="Times New Roman" w:cs="Times New Roman"/>
          <w:bCs/>
          <w:sz w:val="24"/>
          <w:szCs w:val="24"/>
        </w:rPr>
        <w:t xml:space="preserve">tvorí </w:t>
      </w:r>
      <w:r w:rsidR="00D93F2C">
        <w:rPr>
          <w:rFonts w:ascii="Times New Roman" w:hAnsi="Times New Roman" w:cs="Times New Roman"/>
          <w:bCs/>
          <w:sz w:val="24"/>
          <w:szCs w:val="24"/>
        </w:rPr>
        <w:t>spolu s podielom žiadateľa nadpolovičnú väčšinu na podielovom spoluvlastníctve pozemku.</w:t>
      </w:r>
      <w:r w:rsidR="00504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06" w:rsidRPr="00733D45">
        <w:rPr>
          <w:rFonts w:ascii="Times New Roman" w:hAnsi="Times New Roman" w:cs="Times New Roman"/>
          <w:b/>
          <w:bCs/>
          <w:sz w:val="24"/>
          <w:szCs w:val="24"/>
        </w:rPr>
        <w:t>Ak má však žiadateľ viac ako 1/2 na podielovom spoluvlastníctve pozemku, tak súhlas ostatných spoluvlastníkov nepotrebuje.</w:t>
      </w:r>
      <w:r w:rsidR="00CD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5A9" w:rsidRPr="00733D45">
        <w:rPr>
          <w:rFonts w:ascii="Times New Roman" w:hAnsi="Times New Roman" w:cs="Times New Roman"/>
          <w:b/>
          <w:bCs/>
          <w:sz w:val="24"/>
          <w:szCs w:val="24"/>
        </w:rPr>
        <w:t>Súhlas ostatných spoluvlastníkov sa ministerstvu osvedčuje písomným vyhlásením, prípadne kópiou dohody o hospodárení s</w:t>
      </w:r>
      <w:r w:rsidR="003110A6">
        <w:rPr>
          <w:rFonts w:ascii="Times New Roman" w:hAnsi="Times New Roman" w:cs="Times New Roman"/>
          <w:b/>
          <w:bCs/>
          <w:sz w:val="24"/>
          <w:szCs w:val="24"/>
        </w:rPr>
        <w:t xml:space="preserve"> týmto</w:t>
      </w:r>
      <w:r w:rsidR="00CD25A9" w:rsidRPr="00733D45">
        <w:rPr>
          <w:rFonts w:ascii="Times New Roman" w:hAnsi="Times New Roman" w:cs="Times New Roman"/>
          <w:b/>
          <w:bCs/>
          <w:sz w:val="24"/>
          <w:szCs w:val="24"/>
        </w:rPr>
        <w:t xml:space="preserve"> spoločným pozemkom.</w:t>
      </w:r>
    </w:p>
    <w:p w:rsidR="00A45309" w:rsidRDefault="00A45309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305" w:rsidRDefault="00A45309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Ak je žiadateľ nájomcom pozemku, </w:t>
      </w:r>
      <w:r w:rsidRPr="00EF2A7B">
        <w:rPr>
          <w:rFonts w:ascii="Times New Roman" w:hAnsi="Times New Roman" w:cs="Times New Roman"/>
          <w:bCs/>
          <w:sz w:val="24"/>
          <w:szCs w:val="24"/>
        </w:rPr>
        <w:t>na ktorom žiada o udelenie povolenia,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tak </w:t>
      </w:r>
      <w:r w:rsidR="00796B17">
        <w:rPr>
          <w:rFonts w:ascii="Times New Roman" w:hAnsi="Times New Roman" w:cs="Times New Roman"/>
          <w:bCs/>
          <w:sz w:val="24"/>
          <w:szCs w:val="24"/>
        </w:rPr>
        <w:t xml:space="preserve">túto skutočnosť osvedčuje </w:t>
      </w:r>
      <w:r w:rsidR="005160DC">
        <w:rPr>
          <w:rFonts w:ascii="Times New Roman" w:hAnsi="Times New Roman" w:cs="Times New Roman"/>
          <w:bCs/>
          <w:sz w:val="24"/>
          <w:szCs w:val="24"/>
        </w:rPr>
        <w:t>v</w:t>
      </w:r>
      <w:r w:rsidR="00796B17">
        <w:rPr>
          <w:rFonts w:ascii="Times New Roman" w:hAnsi="Times New Roman" w:cs="Times New Roman"/>
          <w:bCs/>
          <w:sz w:val="24"/>
          <w:szCs w:val="24"/>
        </w:rPr>
        <w:t>ýpisom alebo kópiou z LV prenajímateľa a kópiou príslušnej nájomnej zmluvy.</w:t>
      </w:r>
      <w:r w:rsidR="006F1397">
        <w:rPr>
          <w:rFonts w:ascii="Times New Roman" w:hAnsi="Times New Roman" w:cs="Times New Roman"/>
          <w:bCs/>
          <w:sz w:val="24"/>
          <w:szCs w:val="24"/>
        </w:rPr>
        <w:t xml:space="preserve"> Ak je tento prenajatý pozemok v podielovom spoluvlastníctve</w:t>
      </w:r>
      <w:r w:rsidR="00754889">
        <w:rPr>
          <w:rFonts w:ascii="Times New Roman" w:hAnsi="Times New Roman" w:cs="Times New Roman"/>
          <w:bCs/>
          <w:sz w:val="24"/>
          <w:szCs w:val="24"/>
        </w:rPr>
        <w:t xml:space="preserve"> viacerých spoluvlastníkov</w:t>
      </w:r>
      <w:r w:rsidR="006F1397">
        <w:rPr>
          <w:rFonts w:ascii="Times New Roman" w:hAnsi="Times New Roman" w:cs="Times New Roman"/>
          <w:bCs/>
          <w:sz w:val="24"/>
          <w:szCs w:val="24"/>
        </w:rPr>
        <w:t xml:space="preserve">, žiadateľ musí mať nájomnú zmluvu uzavretú s podielovými spoluvlastníkmi, </w:t>
      </w:r>
      <w:r w:rsidR="006F1397" w:rsidRPr="006F1397">
        <w:rPr>
          <w:rFonts w:ascii="Times New Roman" w:hAnsi="Times New Roman" w:cs="Times New Roman"/>
          <w:bCs/>
          <w:sz w:val="24"/>
          <w:szCs w:val="24"/>
        </w:rPr>
        <w:t xml:space="preserve">ktorých súčet spoluvlastníckych podielov tvorí nadpolovičnú väčšinu na </w:t>
      </w:r>
      <w:r w:rsidR="006F1397">
        <w:rPr>
          <w:rFonts w:ascii="Times New Roman" w:hAnsi="Times New Roman" w:cs="Times New Roman"/>
          <w:bCs/>
          <w:sz w:val="24"/>
          <w:szCs w:val="24"/>
        </w:rPr>
        <w:t xml:space="preserve">jeho podielovom </w:t>
      </w:r>
      <w:r w:rsidR="006F1397" w:rsidRPr="006F1397">
        <w:rPr>
          <w:rFonts w:ascii="Times New Roman" w:hAnsi="Times New Roman" w:cs="Times New Roman"/>
          <w:bCs/>
          <w:sz w:val="24"/>
          <w:szCs w:val="24"/>
        </w:rPr>
        <w:t>spoluvlastníctve</w:t>
      </w:r>
      <w:r w:rsidR="006F1397">
        <w:rPr>
          <w:rFonts w:ascii="Times New Roman" w:hAnsi="Times New Roman" w:cs="Times New Roman"/>
          <w:bCs/>
          <w:sz w:val="24"/>
          <w:szCs w:val="24"/>
        </w:rPr>
        <w:t>.</w:t>
      </w:r>
      <w:r w:rsidR="00B75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305" w:rsidRPr="00E473F0">
        <w:rPr>
          <w:rFonts w:ascii="Times New Roman" w:hAnsi="Times New Roman" w:cs="Times New Roman"/>
          <w:b/>
          <w:bCs/>
          <w:sz w:val="24"/>
          <w:szCs w:val="24"/>
        </w:rPr>
        <w:t>Nájomca k žiadosti o udelenie povolenia prikladá aj písomný súhlas vlastníka alebo písomný súhlas podielových spoluvlastníkov pozemku s výsadbou viniča, ak tento súhlas nevyplýva priamo z príslušnej zmluvy.</w:t>
      </w:r>
    </w:p>
    <w:p w:rsidR="003C43EB" w:rsidRDefault="003C43EB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3EB" w:rsidRDefault="00662F1D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F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Povolenie na výsadbu je možné udeliť len na poľnohospodárskom pozemku, teda </w:t>
      </w:r>
      <w:r w:rsidR="003940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662F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pozemku evidovanom v katastri nehnuteľností </w:t>
      </w:r>
      <w:r w:rsidR="008F1818" w:rsidRPr="008F1818">
        <w:rPr>
          <w:rFonts w:ascii="Times New Roman" w:hAnsi="Times New Roman" w:cs="Times New Roman"/>
          <w:bCs/>
          <w:sz w:val="24"/>
          <w:szCs w:val="24"/>
        </w:rPr>
        <w:t xml:space="preserve">(ďalej len „kataster“) </w:t>
      </w:r>
      <w:r w:rsidRPr="00662F1D">
        <w:rPr>
          <w:rFonts w:ascii="Times New Roman" w:hAnsi="Times New Roman" w:cs="Times New Roman"/>
          <w:b/>
          <w:bCs/>
          <w:sz w:val="24"/>
          <w:szCs w:val="24"/>
          <w:u w:val="single"/>
        </w:rPr>
        <w:t>ako orná pôda, chmeľnice, vinice, ovocné sady, záhrady a</w:t>
      </w:r>
      <w:r w:rsidR="001F63B7">
        <w:rPr>
          <w:rFonts w:ascii="Times New Roman" w:hAnsi="Times New Roman" w:cs="Times New Roman"/>
          <w:b/>
          <w:bCs/>
          <w:sz w:val="24"/>
          <w:szCs w:val="24"/>
          <w:u w:val="single"/>
        </w:rPr>
        <w:t>lebo</w:t>
      </w:r>
      <w:r w:rsidRPr="00662F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trvalé trávne porasty.</w:t>
      </w:r>
      <w:r w:rsidR="00185B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Tento pozemok musí byť ďalej evidovaný </w:t>
      </w:r>
      <w:r w:rsidR="008F1818" w:rsidRPr="008F18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 katastri </w:t>
      </w:r>
      <w:r w:rsidR="00185B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ako parcela registra „C“ alebo </w:t>
      </w:r>
      <w:r w:rsidR="0056158E">
        <w:rPr>
          <w:rFonts w:ascii="Times New Roman" w:hAnsi="Times New Roman" w:cs="Times New Roman"/>
          <w:b/>
          <w:bCs/>
          <w:sz w:val="24"/>
          <w:szCs w:val="24"/>
          <w:u w:val="single"/>
        </w:rPr>
        <w:t>ako</w:t>
      </w:r>
      <w:r w:rsidR="00185B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parcela registra „E“</w:t>
      </w:r>
      <w:r w:rsidR="0056158E">
        <w:rPr>
          <w:rFonts w:ascii="Times New Roman" w:hAnsi="Times New Roman" w:cs="Times New Roman"/>
          <w:b/>
          <w:bCs/>
          <w:sz w:val="24"/>
          <w:szCs w:val="24"/>
          <w:u w:val="single"/>
        </w:rPr>
        <w:t>, ktorého</w:t>
      </w:r>
      <w:r w:rsidR="00185B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parcela </w:t>
      </w:r>
      <w:r w:rsidR="005615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bola ako parcela </w:t>
      </w:r>
      <w:r w:rsidR="00185B85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 „C“ identifikovaná.</w:t>
      </w:r>
      <w:r w:rsidR="002B1CB9" w:rsidRPr="00B874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B1CB9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Identifikáciu parcely vyhotovuje okresný úrad</w:t>
      </w:r>
      <w:r w:rsidR="000147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8902A0">
        <w:rPr>
          <w:rFonts w:ascii="Times New Roman" w:hAnsi="Times New Roman" w:cs="Times New Roman"/>
          <w:b/>
          <w:bCs/>
          <w:sz w:val="24"/>
          <w:szCs w:val="24"/>
          <w:u w:val="single"/>
        </w:rPr>
        <w:t> táto identifikácia</w:t>
      </w:r>
      <w:r w:rsidR="000147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tvorí prílohu k žiadosti o</w:t>
      </w:r>
      <w:r w:rsidR="008F1818">
        <w:rPr>
          <w:rFonts w:ascii="Times New Roman" w:hAnsi="Times New Roman" w:cs="Times New Roman"/>
          <w:b/>
          <w:bCs/>
          <w:sz w:val="24"/>
          <w:szCs w:val="24"/>
          <w:u w:val="single"/>
        </w:rPr>
        <w:t> povolenie, ak sa táto žiadosť vzťahuje na pozemok evidovaný v katastri ako parcela registra „E“</w:t>
      </w:r>
      <w:r w:rsidR="000147F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C1CD4" w:rsidRDefault="003C1CD4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A30" w:rsidRDefault="009D6A30" w:rsidP="00611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žiadosti o udelenie povolenia žiadateľ uvádza </w:t>
      </w:r>
    </w:p>
    <w:p w:rsidR="009D6A30" w:rsidRDefault="009D6A30" w:rsidP="00E51F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CD4" w:rsidRPr="009D6A30" w:rsidRDefault="009D6A30" w:rsidP="00E51F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svoje </w:t>
      </w:r>
      <w:r w:rsidRPr="009D6A30">
        <w:rPr>
          <w:rFonts w:ascii="Times New Roman" w:hAnsi="Times New Roman" w:cs="Times New Roman"/>
          <w:bCs/>
          <w:sz w:val="24"/>
          <w:szCs w:val="24"/>
        </w:rPr>
        <w:t>meno, priezvisko, dátum narodenia a adresu trvalého pobytu, ak ide o fyzickú osobu – nepodnikateľa</w:t>
      </w:r>
      <w:r w:rsidR="00BD53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D6A30" w:rsidRPr="00BD5374" w:rsidRDefault="009D6A30" w:rsidP="00E51F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meno, priezvisko, </w:t>
      </w:r>
      <w:r w:rsidR="00A663D0">
        <w:rPr>
          <w:rFonts w:ascii="Times New Roman" w:hAnsi="Times New Roman" w:cs="Times New Roman"/>
          <w:sz w:val="24"/>
          <w:szCs w:val="24"/>
        </w:rPr>
        <w:t xml:space="preserve">prípadne aj dodatok v obchodnom mene, </w:t>
      </w:r>
      <w:r w:rsidRPr="00BD5374">
        <w:rPr>
          <w:rFonts w:ascii="Times New Roman" w:hAnsi="Times New Roman" w:cs="Times New Roman"/>
          <w:bCs/>
          <w:sz w:val="24"/>
          <w:szCs w:val="24"/>
        </w:rPr>
        <w:t>adresu trvalého pobytu</w:t>
      </w:r>
      <w:r w:rsidR="00BD5374">
        <w:rPr>
          <w:rFonts w:ascii="Times New Roman" w:hAnsi="Times New Roman" w:cs="Times New Roman"/>
          <w:bCs/>
          <w:sz w:val="24"/>
          <w:szCs w:val="24"/>
        </w:rPr>
        <w:t>,</w:t>
      </w:r>
      <w:r w:rsidR="00BD5374" w:rsidRPr="00BD5374">
        <w:rPr>
          <w:rFonts w:ascii="Times New Roman" w:hAnsi="Times New Roman" w:cs="Times New Roman"/>
          <w:sz w:val="24"/>
          <w:szCs w:val="24"/>
        </w:rPr>
        <w:t xml:space="preserve"> </w:t>
      </w:r>
      <w:r w:rsidR="00BD5374">
        <w:rPr>
          <w:rFonts w:ascii="Times New Roman" w:hAnsi="Times New Roman" w:cs="Times New Roman"/>
          <w:sz w:val="24"/>
          <w:szCs w:val="24"/>
        </w:rPr>
        <w:t xml:space="preserve">prípadne aj </w:t>
      </w:r>
      <w:r w:rsidR="00A663D0">
        <w:rPr>
          <w:rFonts w:ascii="Times New Roman" w:hAnsi="Times New Roman" w:cs="Times New Roman"/>
          <w:sz w:val="24"/>
          <w:szCs w:val="24"/>
        </w:rPr>
        <w:t>miesto podnikania</w:t>
      </w:r>
      <w:r w:rsidR="00BD5374">
        <w:rPr>
          <w:rFonts w:ascii="Times New Roman" w:hAnsi="Times New Roman" w:cs="Times New Roman"/>
          <w:sz w:val="24"/>
          <w:szCs w:val="24"/>
        </w:rPr>
        <w:t xml:space="preserve"> a identifikačné číslo organizácie, ak ide o </w:t>
      </w:r>
      <w:r w:rsidRPr="00BD5374">
        <w:rPr>
          <w:rFonts w:ascii="Times New Roman" w:hAnsi="Times New Roman" w:cs="Times New Roman"/>
          <w:bCs/>
          <w:sz w:val="24"/>
          <w:szCs w:val="24"/>
        </w:rPr>
        <w:t>fyzickú osobu –</w:t>
      </w:r>
      <w:r w:rsidR="00BD5374">
        <w:rPr>
          <w:rFonts w:ascii="Times New Roman" w:hAnsi="Times New Roman" w:cs="Times New Roman"/>
          <w:bCs/>
          <w:sz w:val="24"/>
          <w:szCs w:val="24"/>
        </w:rPr>
        <w:t xml:space="preserve"> podnikateľa; </w:t>
      </w:r>
    </w:p>
    <w:p w:rsidR="00BD5374" w:rsidRPr="00A37CD4" w:rsidRDefault="007500DD" w:rsidP="00E51F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 názov, adresu sídla a </w:t>
      </w:r>
      <w:r w:rsidRPr="007500DD">
        <w:rPr>
          <w:rFonts w:ascii="Times New Roman" w:hAnsi="Times New Roman" w:cs="Times New Roman"/>
          <w:sz w:val="24"/>
          <w:szCs w:val="24"/>
        </w:rPr>
        <w:t>identifikačné číslo organizácie, ak ide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právnickú osobu</w:t>
      </w:r>
      <w:r w:rsidR="00A37CD4">
        <w:rPr>
          <w:rFonts w:ascii="Times New Roman" w:hAnsi="Times New Roman" w:cs="Times New Roman"/>
          <w:bCs/>
          <w:sz w:val="24"/>
          <w:szCs w:val="24"/>
        </w:rPr>
        <w:t xml:space="preserve"> a </w:t>
      </w:r>
    </w:p>
    <w:p w:rsidR="00A37CD4" w:rsidRDefault="007E11C7" w:rsidP="00E51F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zoznam pozemkov, na ktorých žiada o udelenie povolenia, prípadne zoznam ich častí určených </w:t>
      </w:r>
      <w:r w:rsidR="00E55418">
        <w:rPr>
          <w:rFonts w:ascii="Times New Roman" w:hAnsi="Times New Roman" w:cs="Times New Roman"/>
          <w:sz w:val="24"/>
          <w:szCs w:val="24"/>
        </w:rPr>
        <w:t xml:space="preserve">požadovanou </w:t>
      </w:r>
      <w:r>
        <w:rPr>
          <w:rFonts w:ascii="Times New Roman" w:hAnsi="Times New Roman" w:cs="Times New Roman"/>
          <w:sz w:val="24"/>
          <w:szCs w:val="24"/>
        </w:rPr>
        <w:t xml:space="preserve">výmerov. </w:t>
      </w:r>
      <w:r w:rsidR="00AD4DA3" w:rsidRPr="00FF5274">
        <w:rPr>
          <w:rFonts w:ascii="Times New Roman" w:hAnsi="Times New Roman" w:cs="Times New Roman"/>
          <w:b/>
          <w:sz w:val="24"/>
          <w:szCs w:val="24"/>
        </w:rPr>
        <w:t>Každý pozemok uvedený v žiadosti musí mať označenie parcelného čísla evidovaného v súbore popisných informácií, katastrálneho územia, v ktorom sa nachádza a evidencie ako parcela registra „C“ alebo parcela registra „E“, druhu pozemku a výmery pozemku</w:t>
      </w:r>
      <w:r w:rsidR="00FF5274" w:rsidRPr="00FF5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274" w:rsidRPr="00FF5274">
        <w:rPr>
          <w:rFonts w:ascii="Times New Roman" w:hAnsi="Times New Roman" w:cs="Times New Roman"/>
          <w:b/>
          <w:sz w:val="24"/>
          <w:szCs w:val="24"/>
          <w:u w:val="single"/>
        </w:rPr>
        <w:t>Namiesto zoznamu požadovaných pozemkov postačuje ich zreteľné označenie v príslušnom výpise alebo kópii z LV.</w:t>
      </w:r>
    </w:p>
    <w:p w:rsidR="00F87B91" w:rsidRDefault="00F87B91" w:rsidP="00E5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D7" w:rsidRDefault="00F87B91" w:rsidP="00F87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1">
        <w:rPr>
          <w:rFonts w:ascii="Times New Roman" w:hAnsi="Times New Roman" w:cs="Times New Roman"/>
          <w:b/>
          <w:sz w:val="24"/>
          <w:szCs w:val="24"/>
          <w:u w:val="single"/>
        </w:rPr>
        <w:t>V žiadosti o udelenie povolenia je potrebné jasne uviesť, že žiadateľ žiada o udelenie pov</w:t>
      </w:r>
      <w:r w:rsidR="00871FFF">
        <w:rPr>
          <w:rFonts w:ascii="Times New Roman" w:hAnsi="Times New Roman" w:cs="Times New Roman"/>
          <w:b/>
          <w:sz w:val="24"/>
          <w:szCs w:val="24"/>
          <w:u w:val="single"/>
        </w:rPr>
        <w:t>olenia na novú výsadbu viniča.</w:t>
      </w:r>
    </w:p>
    <w:p w:rsidR="00871FFF" w:rsidRPr="00871FFF" w:rsidRDefault="00871FFF" w:rsidP="00F87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ED7" w:rsidRPr="00871FFF" w:rsidRDefault="00E21ED7" w:rsidP="00871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FF">
        <w:rPr>
          <w:rFonts w:ascii="Times New Roman" w:hAnsi="Times New Roman" w:cs="Times New Roman"/>
          <w:sz w:val="24"/>
          <w:szCs w:val="24"/>
        </w:rPr>
        <w:t xml:space="preserve">Žiadosť o povolenie na novú výsadbu viniča sa predkladá osobne v podateľni Ministerstva pôdohospodárstva a rozvoja vidieka SR alebo zasiela poštou na adresu </w:t>
      </w:r>
      <w:r w:rsidRPr="00871FFF">
        <w:rPr>
          <w:rFonts w:ascii="Times New Roman" w:hAnsi="Times New Roman" w:cs="Times New Roman"/>
          <w:b/>
          <w:sz w:val="24"/>
          <w:szCs w:val="24"/>
        </w:rPr>
        <w:t>Ministerstvo pôdohospodárstva a rozvoja vidieka SR, sekcia poľnohospodárstva, odbor rastlinnej výroby, Dobrovičova ul. č.</w:t>
      </w:r>
      <w:r w:rsidR="0087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FFF">
        <w:rPr>
          <w:rFonts w:ascii="Times New Roman" w:hAnsi="Times New Roman" w:cs="Times New Roman"/>
          <w:b/>
          <w:sz w:val="24"/>
          <w:szCs w:val="24"/>
        </w:rPr>
        <w:t>12, 812 66 Bratislava.</w:t>
      </w:r>
    </w:p>
    <w:p w:rsidR="00E21ED7" w:rsidRPr="00871FFF" w:rsidRDefault="00E21ED7" w:rsidP="0087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FF">
        <w:rPr>
          <w:rFonts w:ascii="Times New Roman" w:hAnsi="Times New Roman"/>
          <w:sz w:val="24"/>
          <w:szCs w:val="24"/>
        </w:rPr>
        <w:t xml:space="preserve">Bližšie informácie o spôsobe udelenia povolenia na novú výsadbu </w:t>
      </w:r>
      <w:r w:rsidR="00871FFF">
        <w:rPr>
          <w:rFonts w:ascii="Times New Roman" w:hAnsi="Times New Roman"/>
          <w:sz w:val="24"/>
          <w:szCs w:val="24"/>
        </w:rPr>
        <w:t xml:space="preserve">viniča </w:t>
      </w:r>
      <w:r w:rsidRPr="00871FFF">
        <w:rPr>
          <w:rFonts w:ascii="Times New Roman" w:hAnsi="Times New Roman"/>
          <w:sz w:val="24"/>
          <w:szCs w:val="24"/>
        </w:rPr>
        <w:t>je možné získať priamo na odbore rastlinnej výroby Ministerstva pôdohospodárstva a rozvoja vidieka SR</w:t>
      </w:r>
      <w:r w:rsidR="00871FFF">
        <w:rPr>
          <w:rFonts w:ascii="Times New Roman" w:hAnsi="Times New Roman"/>
          <w:sz w:val="24"/>
          <w:szCs w:val="24"/>
        </w:rPr>
        <w:t xml:space="preserve">, </w:t>
      </w:r>
      <w:r w:rsidR="00871FFF">
        <w:rPr>
          <w:rFonts w:ascii="Times New Roman" w:hAnsi="Times New Roman"/>
          <w:sz w:val="24"/>
          <w:szCs w:val="24"/>
        </w:rPr>
        <w:br/>
        <w:t>č. tel. 02/59 266 368, 02/59 266 349</w:t>
      </w:r>
      <w:r w:rsidRPr="00871FFF">
        <w:rPr>
          <w:rFonts w:ascii="Times New Roman" w:hAnsi="Times New Roman"/>
          <w:sz w:val="24"/>
          <w:szCs w:val="24"/>
        </w:rPr>
        <w:t>.</w:t>
      </w:r>
    </w:p>
    <w:p w:rsidR="00871FFF" w:rsidRDefault="00871FFF" w:rsidP="0087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ED7" w:rsidRPr="00871FFF" w:rsidRDefault="00E21ED7" w:rsidP="0087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FFF">
        <w:rPr>
          <w:rFonts w:ascii="Times New Roman" w:hAnsi="Times New Roman"/>
          <w:sz w:val="24"/>
          <w:szCs w:val="24"/>
        </w:rPr>
        <w:t>V Bratislave, 29.  02. 2016</w:t>
      </w:r>
    </w:p>
    <w:p w:rsidR="00871FFF" w:rsidRDefault="00871FFF" w:rsidP="00871FFF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  <w:r w:rsidRPr="00871FF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71FFF" w:rsidRDefault="00871FFF" w:rsidP="00871FFF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</w:p>
    <w:p w:rsidR="00E21ED7" w:rsidRPr="00871FFF" w:rsidRDefault="00871FFF" w:rsidP="00871FFF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71FFF">
        <w:rPr>
          <w:rFonts w:ascii="Times New Roman" w:hAnsi="Times New Roman"/>
          <w:sz w:val="24"/>
          <w:szCs w:val="24"/>
        </w:rPr>
        <w:t xml:space="preserve">           </w:t>
      </w:r>
      <w:r w:rsidR="00E21ED7" w:rsidRPr="00871FFF">
        <w:rPr>
          <w:rFonts w:ascii="Times New Roman" w:hAnsi="Times New Roman"/>
          <w:sz w:val="24"/>
          <w:szCs w:val="24"/>
        </w:rPr>
        <w:t xml:space="preserve">Ing. Ján </w:t>
      </w:r>
      <w:bookmarkStart w:id="0" w:name="_GoBack"/>
      <w:bookmarkEnd w:id="0"/>
      <w:r w:rsidR="00E21ED7" w:rsidRPr="00871FFF">
        <w:rPr>
          <w:rFonts w:ascii="Times New Roman" w:hAnsi="Times New Roman"/>
          <w:sz w:val="24"/>
          <w:szCs w:val="24"/>
        </w:rPr>
        <w:t xml:space="preserve">Vajs </w:t>
      </w:r>
    </w:p>
    <w:p w:rsidR="00E21ED7" w:rsidRPr="00913E7E" w:rsidRDefault="00871FFF" w:rsidP="00871FFF">
      <w:pPr>
        <w:spacing w:after="0" w:line="240" w:lineRule="auto"/>
        <w:ind w:left="2829" w:firstLine="709"/>
        <w:jc w:val="center"/>
        <w:rPr>
          <w:rFonts w:ascii="Times New Roman" w:hAnsi="Times New Roman"/>
          <w:sz w:val="24"/>
          <w:szCs w:val="24"/>
        </w:rPr>
      </w:pPr>
      <w:r w:rsidRPr="00913E7E">
        <w:rPr>
          <w:rFonts w:ascii="Times New Roman" w:hAnsi="Times New Roman"/>
          <w:sz w:val="24"/>
          <w:szCs w:val="24"/>
        </w:rPr>
        <w:t xml:space="preserve">       </w:t>
      </w:r>
      <w:r w:rsidR="00E21ED7" w:rsidRPr="00913E7E">
        <w:rPr>
          <w:rFonts w:ascii="Times New Roman" w:hAnsi="Times New Roman"/>
          <w:sz w:val="24"/>
          <w:szCs w:val="24"/>
        </w:rPr>
        <w:t xml:space="preserve">generálny riaditeľ </w:t>
      </w:r>
    </w:p>
    <w:p w:rsidR="00E21ED7" w:rsidRPr="00913E7E" w:rsidRDefault="00871FFF" w:rsidP="00871FFF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3E7E">
        <w:rPr>
          <w:rFonts w:ascii="Times New Roman" w:hAnsi="Times New Roman"/>
          <w:sz w:val="24"/>
          <w:szCs w:val="24"/>
        </w:rPr>
        <w:t xml:space="preserve">        </w:t>
      </w:r>
      <w:r w:rsidR="00E21ED7" w:rsidRPr="00913E7E">
        <w:rPr>
          <w:rFonts w:ascii="Times New Roman" w:hAnsi="Times New Roman"/>
          <w:sz w:val="24"/>
          <w:szCs w:val="24"/>
        </w:rPr>
        <w:t xml:space="preserve">sekcie poľnohospodárstva </w:t>
      </w:r>
    </w:p>
    <w:sectPr w:rsidR="00E21ED7" w:rsidRPr="0091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AD4"/>
    <w:multiLevelType w:val="hybridMultilevel"/>
    <w:tmpl w:val="886E8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62"/>
    <w:rsid w:val="00010CA5"/>
    <w:rsid w:val="000147F1"/>
    <w:rsid w:val="00070F0A"/>
    <w:rsid w:val="000976CB"/>
    <w:rsid w:val="00185B85"/>
    <w:rsid w:val="001E2A87"/>
    <w:rsid w:val="001E3B2F"/>
    <w:rsid w:val="001F63B7"/>
    <w:rsid w:val="00200761"/>
    <w:rsid w:val="0020286C"/>
    <w:rsid w:val="00235F6B"/>
    <w:rsid w:val="00287C37"/>
    <w:rsid w:val="0029215B"/>
    <w:rsid w:val="002A49A6"/>
    <w:rsid w:val="002B1CB9"/>
    <w:rsid w:val="002C159D"/>
    <w:rsid w:val="003015F0"/>
    <w:rsid w:val="003110A6"/>
    <w:rsid w:val="00392E81"/>
    <w:rsid w:val="003940B2"/>
    <w:rsid w:val="003C1CD4"/>
    <w:rsid w:val="003C43EB"/>
    <w:rsid w:val="003D075A"/>
    <w:rsid w:val="0042180F"/>
    <w:rsid w:val="004A09EC"/>
    <w:rsid w:val="004C2876"/>
    <w:rsid w:val="00503E86"/>
    <w:rsid w:val="00504306"/>
    <w:rsid w:val="0051150E"/>
    <w:rsid w:val="005160DC"/>
    <w:rsid w:val="005226D0"/>
    <w:rsid w:val="00547A2C"/>
    <w:rsid w:val="005557CB"/>
    <w:rsid w:val="0056158E"/>
    <w:rsid w:val="005A243F"/>
    <w:rsid w:val="005A2D41"/>
    <w:rsid w:val="005D0F7D"/>
    <w:rsid w:val="00611F62"/>
    <w:rsid w:val="00662F1D"/>
    <w:rsid w:val="006810F3"/>
    <w:rsid w:val="006B4012"/>
    <w:rsid w:val="006D4FAD"/>
    <w:rsid w:val="006F1397"/>
    <w:rsid w:val="006F7E2C"/>
    <w:rsid w:val="00733D45"/>
    <w:rsid w:val="00740F19"/>
    <w:rsid w:val="007500DD"/>
    <w:rsid w:val="00753B27"/>
    <w:rsid w:val="00754889"/>
    <w:rsid w:val="007639E3"/>
    <w:rsid w:val="0077022B"/>
    <w:rsid w:val="00796B17"/>
    <w:rsid w:val="007E11C7"/>
    <w:rsid w:val="008006F3"/>
    <w:rsid w:val="00802ED6"/>
    <w:rsid w:val="00871FFF"/>
    <w:rsid w:val="008902A0"/>
    <w:rsid w:val="0089129F"/>
    <w:rsid w:val="008F1818"/>
    <w:rsid w:val="00913E7E"/>
    <w:rsid w:val="009348AD"/>
    <w:rsid w:val="00972C31"/>
    <w:rsid w:val="00984956"/>
    <w:rsid w:val="009D2716"/>
    <w:rsid w:val="009D6A30"/>
    <w:rsid w:val="009E6A0A"/>
    <w:rsid w:val="00A37CD4"/>
    <w:rsid w:val="00A45309"/>
    <w:rsid w:val="00A51E7C"/>
    <w:rsid w:val="00A663D0"/>
    <w:rsid w:val="00A86998"/>
    <w:rsid w:val="00AA4C63"/>
    <w:rsid w:val="00AB4C3B"/>
    <w:rsid w:val="00AC6A16"/>
    <w:rsid w:val="00AD4DA3"/>
    <w:rsid w:val="00B005C2"/>
    <w:rsid w:val="00B27B3F"/>
    <w:rsid w:val="00B75305"/>
    <w:rsid w:val="00B874A6"/>
    <w:rsid w:val="00B97EE9"/>
    <w:rsid w:val="00BD5374"/>
    <w:rsid w:val="00BE150F"/>
    <w:rsid w:val="00C66D83"/>
    <w:rsid w:val="00C7321E"/>
    <w:rsid w:val="00C95EC8"/>
    <w:rsid w:val="00CA0277"/>
    <w:rsid w:val="00CA24D0"/>
    <w:rsid w:val="00CA46B7"/>
    <w:rsid w:val="00CB30AB"/>
    <w:rsid w:val="00CD1E16"/>
    <w:rsid w:val="00CD25A9"/>
    <w:rsid w:val="00D05D3A"/>
    <w:rsid w:val="00D93F2C"/>
    <w:rsid w:val="00DB35C1"/>
    <w:rsid w:val="00DE519B"/>
    <w:rsid w:val="00E03B41"/>
    <w:rsid w:val="00E21ED7"/>
    <w:rsid w:val="00E473F0"/>
    <w:rsid w:val="00E51F88"/>
    <w:rsid w:val="00E55418"/>
    <w:rsid w:val="00E810EA"/>
    <w:rsid w:val="00E91330"/>
    <w:rsid w:val="00EA1B50"/>
    <w:rsid w:val="00EB3621"/>
    <w:rsid w:val="00EF2A7B"/>
    <w:rsid w:val="00F02FE3"/>
    <w:rsid w:val="00F05D03"/>
    <w:rsid w:val="00F77939"/>
    <w:rsid w:val="00F87B91"/>
    <w:rsid w:val="00FD0AE1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180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A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180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A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tasterporta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955F-B44B-4F60-AB3C-6FB56CD5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Vargová Jana</cp:lastModifiedBy>
  <cp:revision>4</cp:revision>
  <dcterms:created xsi:type="dcterms:W3CDTF">2016-02-29T13:22:00Z</dcterms:created>
  <dcterms:modified xsi:type="dcterms:W3CDTF">2016-02-29T13:28:00Z</dcterms:modified>
</cp:coreProperties>
</file>